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31" w:rsidRPr="006C2731" w:rsidRDefault="006C2731" w:rsidP="006C2731">
      <w:pPr>
        <w:rPr>
          <w:rFonts w:ascii="Calibri" w:eastAsia="Times New Roman" w:hAnsi="Calibri" w:cs="Times New Roman"/>
        </w:rPr>
      </w:pPr>
    </w:p>
    <w:p w:rsidR="006C2731" w:rsidRPr="00DB2283" w:rsidRDefault="006C2731" w:rsidP="00DB228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EC268E" w:rsidRPr="00DB2283">
        <w:rPr>
          <w:rFonts w:ascii="Times New Roman" w:eastAsia="Times New Roman" w:hAnsi="Times New Roman" w:cs="Times New Roman"/>
          <w:b/>
          <w:bCs/>
          <w:sz w:val="30"/>
          <w:szCs w:val="30"/>
        </w:rPr>
        <w:t>ООО «Региональная сетевая компания»</w:t>
      </w:r>
    </w:p>
    <w:p w:rsidR="006C2731" w:rsidRPr="006C2731" w:rsidRDefault="006C2731" w:rsidP="006C273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6C2731" w:rsidRPr="006C2731" w:rsidRDefault="006C2731" w:rsidP="006C273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F54C50">
        <w:rPr>
          <w:rFonts w:ascii="Times New Roman" w:eastAsia="Times New Roman" w:hAnsi="Times New Roman" w:cs="Times New Roman"/>
          <w:b/>
          <w:bCs/>
          <w:color w:val="007E39"/>
          <w:sz w:val="24"/>
          <w:szCs w:val="24"/>
        </w:rPr>
        <w:t>СНЯТИЕ КОНТРОЛЬНЫХ ПОКАЗАНИЙ ПРИБОРОВ УЧЕТА</w:t>
      </w:r>
    </w:p>
    <w:p w:rsidR="006C2731" w:rsidRPr="006C2731" w:rsidRDefault="006C2731" w:rsidP="006C2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6C2731" w:rsidRPr="006C2731" w:rsidRDefault="006C2731" w:rsidP="006C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C50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 xml:space="preserve">КРУГ ЗАЯВИТЕЛЕЙ (ПОТРЕБИТЕЛЕЙ): 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6C2731" w:rsidRP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C50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6C2731" w:rsidRP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C50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УСЛОВИЯ ОКАЗАНИЯ УСЛУГИ (ПРОЦЕССА):</w:t>
      </w:r>
      <w:r w:rsidRPr="00F54C50">
        <w:rPr>
          <w:rFonts w:ascii="Times New Roman" w:eastAsia="Times New Roman" w:hAnsi="Times New Roman" w:cs="Times New Roman"/>
          <w:color w:val="007E39"/>
          <w:sz w:val="24"/>
          <w:szCs w:val="24"/>
        </w:rPr>
        <w:t xml:space="preserve"> 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и введен в эксплуатацию прибор учета.</w:t>
      </w:r>
    </w:p>
    <w:p w:rsidR="006C2731" w:rsidRP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C50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 xml:space="preserve">РЕЗУЛЬТАТ ОКАЗАНИЯ УСЛУГИ (ПРОЦЕССА): 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показаний).</w:t>
      </w:r>
    </w:p>
    <w:p w:rsidR="006C2731" w:rsidRPr="00F54C50" w:rsidRDefault="006C2731" w:rsidP="006C27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</w:pPr>
      <w:r w:rsidRPr="00F54C50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005828"/>
          <w:left w:val="single" w:sz="8" w:space="0" w:color="005828"/>
          <w:bottom w:val="single" w:sz="8" w:space="0" w:color="005828"/>
          <w:right w:val="single" w:sz="8" w:space="0" w:color="005828"/>
          <w:insideH w:val="single" w:sz="6" w:space="0" w:color="005828"/>
          <w:insideV w:val="single" w:sz="6" w:space="0" w:color="005828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840"/>
        <w:gridCol w:w="2610"/>
        <w:gridCol w:w="2751"/>
        <w:gridCol w:w="2270"/>
        <w:gridCol w:w="2449"/>
        <w:gridCol w:w="1988"/>
      </w:tblGrid>
      <w:tr w:rsidR="006C2731" w:rsidRPr="006C2731" w:rsidTr="00F54C50">
        <w:trPr>
          <w:tblHeader/>
        </w:trPr>
        <w:tc>
          <w:tcPr>
            <w:tcW w:w="166" w:type="pct"/>
            <w:shd w:val="clear" w:color="auto" w:fill="00B050"/>
          </w:tcPr>
          <w:p w:rsidR="006C2731" w:rsidRPr="00F54C50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639" w:type="pct"/>
            <w:shd w:val="clear" w:color="auto" w:fill="00B050"/>
          </w:tcPr>
          <w:p w:rsidR="006C2731" w:rsidRPr="00F54C50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00B050"/>
          </w:tcPr>
          <w:p w:rsidR="006C2731" w:rsidRPr="00F54C50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tcW w:w="956" w:type="pct"/>
            <w:shd w:val="clear" w:color="auto" w:fill="00B050"/>
          </w:tcPr>
          <w:p w:rsidR="006C2731" w:rsidRPr="00F54C50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00B050"/>
          </w:tcPr>
          <w:p w:rsidR="006C2731" w:rsidRPr="00F54C50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tcW w:w="851" w:type="pct"/>
            <w:shd w:val="clear" w:color="auto" w:fill="00B050"/>
          </w:tcPr>
          <w:p w:rsidR="006C2731" w:rsidRPr="00F54C50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691" w:type="pct"/>
            <w:shd w:val="clear" w:color="auto" w:fill="00B050"/>
          </w:tcPr>
          <w:p w:rsidR="006C2731" w:rsidRPr="00F54C50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6C2731" w:rsidRPr="006C2731" w:rsidTr="00F54C50">
        <w:tc>
          <w:tcPr>
            <w:tcW w:w="166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39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56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План-график сетевая организация составляет в отношении точек поставки потребителей, энергопринимающие устройства которых присоединены, в том числе опосредованно, к объектам электросетевого хозяйства 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169 Основ функционирования розничных рынков электрической энергии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1"/>
            </w:r>
          </w:p>
        </w:tc>
      </w:tr>
      <w:tr w:rsidR="006C2731" w:rsidRPr="006C2731" w:rsidTr="00F54C50">
        <w:trPr>
          <w:trHeight w:val="400"/>
        </w:trPr>
        <w:tc>
          <w:tcPr>
            <w:tcW w:w="166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639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Доведение план-графика проведения 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контрольного снятия показаний до сведения гарантирующего поставщика (энергосбытовой, 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энергоснабжающей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организации)</w:t>
            </w:r>
          </w:p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56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План-график доводится до сведения гарантирующего поставщика 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(энергосбытовой, 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энергоснабжающей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организации) в отношении тех точек поставки потребителей, обслуживание которых осуществляет такой гарантирующий поставщик (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энергосбытовая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энергоснабжающая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организация)</w:t>
            </w:r>
          </w:p>
        </w:tc>
        <w:tc>
          <w:tcPr>
            <w:tcW w:w="789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Письменное уведомление заказным письмом с 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1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В соответствии с соглашением между сетевой организацией и 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гарантирующим поставщиком (энергосбытовой, 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энергоснабжающей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организацией)</w:t>
            </w:r>
          </w:p>
        </w:tc>
        <w:tc>
          <w:tcPr>
            <w:tcW w:w="691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Пункт 169 Основ функционирования розничных 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рынков электрической энергии</w:t>
            </w:r>
          </w:p>
        </w:tc>
      </w:tr>
      <w:tr w:rsidR="006C2731" w:rsidRPr="006C2731" w:rsidTr="00F54C50">
        <w:trPr>
          <w:trHeight w:val="1693"/>
        </w:trPr>
        <w:tc>
          <w:tcPr>
            <w:tcW w:w="166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639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Уведомление потребителя 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о необходимости обеспечения допуска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 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энергопринимающим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устройствам, в границах которых установлен расчетный прибор учета</w:t>
            </w:r>
          </w:p>
        </w:tc>
        <w:tc>
          <w:tcPr>
            <w:tcW w:w="907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энергопринимающим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tcW w:w="956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Уведомление потребителя 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о необходимости обеспечения допуска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 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энергопринимающим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недопуска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9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Письменное уведомление</w:t>
            </w:r>
          </w:p>
        </w:tc>
        <w:tc>
          <w:tcPr>
            <w:tcW w:w="851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</w:tcPr>
          <w:p w:rsidR="006C2731" w:rsidRPr="00F54C50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6C2731" w:rsidRPr="006C2731" w:rsidTr="00F54C50">
        <w:trPr>
          <w:trHeight w:val="75"/>
        </w:trPr>
        <w:tc>
          <w:tcPr>
            <w:tcW w:w="166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639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Составление акта о 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недопуске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 приборам учета</w:t>
            </w:r>
          </w:p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недопуска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сетевой организации к приборам учета в указанные в уведомлении дату и время</w:t>
            </w:r>
          </w:p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56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Составление акта о 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недопуске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поставщика (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энергоснабжающей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энергосбытовой 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tcW w:w="851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6C2731" w:rsidRPr="00F54C50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6C2731" w:rsidRPr="006C2731" w:rsidTr="00F54C50">
        <w:trPr>
          <w:trHeight w:val="75"/>
        </w:trPr>
        <w:tc>
          <w:tcPr>
            <w:tcW w:w="166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639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недопуска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сетевой организации к приборам учета в указанные в уведомлении дату и время</w:t>
            </w:r>
          </w:p>
        </w:tc>
        <w:tc>
          <w:tcPr>
            <w:tcW w:w="956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91" w:type="pct"/>
          </w:tcPr>
          <w:p w:rsidR="006C2731" w:rsidRPr="00F54C50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6C2731" w:rsidRPr="006C2731" w:rsidTr="00F54C50">
        <w:trPr>
          <w:trHeight w:val="75"/>
        </w:trPr>
        <w:tc>
          <w:tcPr>
            <w:tcW w:w="166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639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Снятие показаний и оформление актом контрольного снятия показаний</w:t>
            </w:r>
          </w:p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56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Контрольное снятие показаний и составление акта контрольного снятия показаний, который подписывается сетевой организацией, а гарантирующим поставщиком (энергосбытовой, 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энергоснабжающей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6C2731" w:rsidRPr="00F54C50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171 Основ функционирования розничных рынков электрической энергии</w:t>
            </w:r>
          </w:p>
        </w:tc>
      </w:tr>
      <w:tr w:rsidR="006C2731" w:rsidRPr="006C2731" w:rsidTr="00F54C50">
        <w:trPr>
          <w:trHeight w:val="75"/>
        </w:trPr>
        <w:tc>
          <w:tcPr>
            <w:tcW w:w="166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639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ередача копии акта  гарантирующему поставщику 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(энергосбытовой, 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энергоснабжающей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организации)</w:t>
            </w:r>
          </w:p>
        </w:tc>
        <w:tc>
          <w:tcPr>
            <w:tcW w:w="907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Если гарантирующий поставщик (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энергосбытовая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>энергоснабжающая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организация) не участвовал при проведении контрольного снятия показаний</w:t>
            </w:r>
          </w:p>
        </w:tc>
        <w:tc>
          <w:tcPr>
            <w:tcW w:w="956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ередача копии акта  гарантирующему поставщику (энергосбытовой, </w:t>
            </w:r>
            <w:proofErr w:type="spellStart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энергоснабжающей</w:t>
            </w:r>
            <w:proofErr w:type="spellEnd"/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организации)</w:t>
            </w:r>
          </w:p>
        </w:tc>
        <w:tc>
          <w:tcPr>
            <w:tcW w:w="789" w:type="pct"/>
          </w:tcPr>
          <w:p w:rsidR="006C2731" w:rsidRPr="00F54C50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Заказным письмом с уведомлением, факсом или иным другим способом, 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позволяющим определить дату и время передачи копии акта</w:t>
            </w:r>
          </w:p>
        </w:tc>
        <w:tc>
          <w:tcPr>
            <w:tcW w:w="851" w:type="pct"/>
          </w:tcPr>
          <w:p w:rsidR="006C2731" w:rsidRPr="00F54C50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 течение 3 рабочих дней после составления акта</w:t>
            </w:r>
          </w:p>
        </w:tc>
        <w:tc>
          <w:tcPr>
            <w:tcW w:w="691" w:type="pct"/>
          </w:tcPr>
          <w:p w:rsidR="006C2731" w:rsidRPr="00F54C50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Пункт 171 Основ функционирования розничных рынков </w:t>
            </w:r>
            <w:r w:rsidRPr="00F54C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электрической энергии</w:t>
            </w:r>
          </w:p>
        </w:tc>
      </w:tr>
    </w:tbl>
    <w:p w:rsidR="006C2731" w:rsidRP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EC268E" w:rsidRPr="00C5680F" w:rsidRDefault="00EC268E" w:rsidP="00EC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C50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КОНТАКТНАЯ ИНФОРМАЦИЯ ДЛЯ НАПРАВЛЕНИЯ ОБРАЩЕНИЙ:</w:t>
      </w:r>
      <w:r w:rsidRPr="00F54C50">
        <w:rPr>
          <w:rFonts w:ascii="Times New Roman" w:eastAsia="Times New Roman" w:hAnsi="Times New Roman" w:cs="Times New Roman"/>
          <w:color w:val="007E39"/>
          <w:sz w:val="24"/>
          <w:szCs w:val="24"/>
        </w:rPr>
        <w:t xml:space="preserve"> </w:t>
      </w:r>
    </w:p>
    <w:p w:rsidR="00EC268E" w:rsidRDefault="00EC268E" w:rsidP="00EC268E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68E" w:rsidRPr="00A30B84" w:rsidRDefault="00EC268E" w:rsidP="00EC268E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 xml:space="preserve">ООО «Региональная сетевая </w:t>
      </w:r>
      <w:proofErr w:type="gramStart"/>
      <w:r w:rsidRPr="00A30B84">
        <w:rPr>
          <w:rFonts w:ascii="Times New Roman" w:eastAsia="Times New Roman" w:hAnsi="Times New Roman" w:cs="Times New Roman"/>
          <w:sz w:val="24"/>
          <w:szCs w:val="24"/>
        </w:rPr>
        <w:t>компания»</w:t>
      </w:r>
      <w:r w:rsidRPr="00A30B84">
        <w:rPr>
          <w:rFonts w:ascii="Times New Roman" w:eastAsia="Times New Roman" w:hAnsi="Times New Roman" w:cs="Times New Roman"/>
          <w:sz w:val="24"/>
          <w:szCs w:val="24"/>
        </w:rPr>
        <w:br/>
        <w:t>ул.</w:t>
      </w:r>
      <w:proofErr w:type="gramEnd"/>
      <w:r w:rsidRPr="00A30B84">
        <w:rPr>
          <w:rFonts w:ascii="Times New Roman" w:eastAsia="Times New Roman" w:hAnsi="Times New Roman" w:cs="Times New Roman"/>
          <w:sz w:val="24"/>
          <w:szCs w:val="24"/>
        </w:rPr>
        <w:t xml:space="preserve"> Чернышевского, д. 35-б, г. Киров, 610042</w:t>
      </w:r>
    </w:p>
    <w:p w:rsidR="00EC268E" w:rsidRPr="00A30B84" w:rsidRDefault="00EC268E" w:rsidP="00EC268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Телефон:41-15-20</w:t>
      </w:r>
      <w:bookmarkStart w:id="0" w:name="_GoBack"/>
      <w:bookmarkEnd w:id="0"/>
    </w:p>
    <w:p w:rsidR="00EC268E" w:rsidRPr="00A30B84" w:rsidRDefault="00EC268E" w:rsidP="00EC268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Факс:41-15-21</w:t>
      </w:r>
    </w:p>
    <w:p w:rsidR="00EC268E" w:rsidRPr="00A30B84" w:rsidRDefault="00EC268E" w:rsidP="00EC268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Тел. горячей линии: 8-800-250-2804</w:t>
      </w:r>
    </w:p>
    <w:p w:rsidR="00EC268E" w:rsidRPr="00A30B84" w:rsidRDefault="00EC268E" w:rsidP="00EC268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0B84">
        <w:rPr>
          <w:rFonts w:ascii="Times New Roman" w:eastAsia="Times New Roman" w:hAnsi="Times New Roman" w:cs="Times New Roman"/>
          <w:sz w:val="24"/>
          <w:szCs w:val="24"/>
        </w:rPr>
        <w:t>E-mail:</w:t>
      </w:r>
      <w:hyperlink r:id="rId6" w:history="1">
        <w:r w:rsidRPr="00A30B84">
          <w:rPr>
            <w:rFonts w:ascii="Times New Roman" w:eastAsia="Times New Roman" w:hAnsi="Times New Roman" w:cs="Times New Roman"/>
            <w:sz w:val="24"/>
            <w:szCs w:val="24"/>
          </w:rPr>
          <w:t>mail@rskkirov.ru</w:t>
        </w:r>
        <w:proofErr w:type="spellEnd"/>
        <w:proofErr w:type="gramEnd"/>
      </w:hyperlink>
    </w:p>
    <w:p w:rsidR="005B5A78" w:rsidRDefault="005B5A78"/>
    <w:sectPr w:rsidR="005B5A78" w:rsidSect="00DB22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4B" w:rsidRDefault="00A13E4B" w:rsidP="006C2731">
      <w:pPr>
        <w:spacing w:after="0" w:line="240" w:lineRule="auto"/>
      </w:pPr>
      <w:r>
        <w:separator/>
      </w:r>
    </w:p>
  </w:endnote>
  <w:endnote w:type="continuationSeparator" w:id="0">
    <w:p w:rsidR="00A13E4B" w:rsidRDefault="00A13E4B" w:rsidP="006C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4B" w:rsidRDefault="00A13E4B" w:rsidP="006C2731">
      <w:pPr>
        <w:spacing w:after="0" w:line="240" w:lineRule="auto"/>
      </w:pPr>
      <w:r>
        <w:separator/>
      </w:r>
    </w:p>
  </w:footnote>
  <w:footnote w:type="continuationSeparator" w:id="0">
    <w:p w:rsidR="00A13E4B" w:rsidRDefault="00A13E4B" w:rsidP="006C2731">
      <w:pPr>
        <w:spacing w:after="0" w:line="240" w:lineRule="auto"/>
      </w:pPr>
      <w:r>
        <w:continuationSeparator/>
      </w:r>
    </w:p>
  </w:footnote>
  <w:footnote w:id="1">
    <w:p w:rsid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DB2B9D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DB2B9D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31"/>
    <w:rsid w:val="00101806"/>
    <w:rsid w:val="001A4574"/>
    <w:rsid w:val="005A74D8"/>
    <w:rsid w:val="005B5A78"/>
    <w:rsid w:val="006C2731"/>
    <w:rsid w:val="00873199"/>
    <w:rsid w:val="00917E38"/>
    <w:rsid w:val="00A13E4B"/>
    <w:rsid w:val="00AA3CCE"/>
    <w:rsid w:val="00CC3D55"/>
    <w:rsid w:val="00D2453B"/>
    <w:rsid w:val="00DB2283"/>
    <w:rsid w:val="00EC268E"/>
    <w:rsid w:val="00F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92324-BEE0-4C4B-AB76-89A7FFA3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C2731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6C2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rskkir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614</Words>
  <Characters>4631</Characters>
  <Application>Microsoft Office Word</Application>
  <DocSecurity>0</DocSecurity>
  <Lines>107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user</cp:lastModifiedBy>
  <cp:revision>4</cp:revision>
  <dcterms:created xsi:type="dcterms:W3CDTF">2017-09-12T11:01:00Z</dcterms:created>
  <dcterms:modified xsi:type="dcterms:W3CDTF">2017-09-14T09:41:00Z</dcterms:modified>
</cp:coreProperties>
</file>